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15B" w:rsidRPr="00886EBE" w:rsidRDefault="00D1015B" w:rsidP="00886EBE">
      <w:pPr>
        <w:pStyle w:val="1"/>
        <w:shd w:val="clear" w:color="auto" w:fill="FFFFFF" w:themeFill="background1"/>
        <w:spacing w:before="0" w:beforeAutospacing="0" w:after="240" w:afterAutospacing="0"/>
        <w:jc w:val="center"/>
        <w:textAlignment w:val="baseline"/>
        <w:rPr>
          <w:bCs w:val="0"/>
          <w:sz w:val="28"/>
          <w:szCs w:val="28"/>
        </w:rPr>
      </w:pPr>
      <w:r w:rsidRPr="00886EBE">
        <w:rPr>
          <w:bCs w:val="0"/>
          <w:sz w:val="28"/>
          <w:szCs w:val="28"/>
        </w:rPr>
        <w:t>Материально-техническое обеспечение и оснащенность образовательного процесса</w:t>
      </w:r>
    </w:p>
    <w:p w:rsidR="00D1015B" w:rsidRPr="00886EBE" w:rsidRDefault="00D1015B" w:rsidP="00D1015B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 Состояние материально – технической  базы ДОУ соответствует  педагогическим требованиям  современного уровня образования, реализуемым образовательным программам. </w:t>
      </w:r>
    </w:p>
    <w:p w:rsidR="00D1015B" w:rsidRPr="00886EBE" w:rsidRDefault="00D1015B" w:rsidP="00D1015B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         Имеется все необходимое для полноценного функционирования помещения: раздевальная, игровая, туалетная, умывальная, спальная комнаты. На территории ДОУ имеется прогулочный участок, оборудованный  верандой, малыми архитектурными формами, спортивным оборудованием. Вся мебель соответствует требованию </w:t>
      </w:r>
      <w:proofErr w:type="spellStart"/>
      <w:r w:rsidRPr="00886EBE">
        <w:rPr>
          <w:sz w:val="28"/>
          <w:szCs w:val="28"/>
        </w:rPr>
        <w:t>СанПиНа</w:t>
      </w:r>
      <w:proofErr w:type="spellEnd"/>
      <w:r w:rsidRPr="00886EBE">
        <w:rPr>
          <w:sz w:val="28"/>
          <w:szCs w:val="28"/>
        </w:rPr>
        <w:t xml:space="preserve">, столы и стулья регулируются по возрастным группам. </w:t>
      </w:r>
    </w:p>
    <w:p w:rsidR="00D1015B" w:rsidRPr="00886EBE" w:rsidRDefault="00D1015B" w:rsidP="00D1015B">
      <w:pPr>
        <w:rPr>
          <w:sz w:val="28"/>
          <w:szCs w:val="28"/>
        </w:rPr>
      </w:pPr>
      <w:r w:rsidRPr="00886EBE">
        <w:rPr>
          <w:sz w:val="28"/>
          <w:szCs w:val="28"/>
        </w:rPr>
        <w:t>Детский сад оснащен справочной и методической литературой для реализации всех направлений развития детей в соответствии с основной образовательной программой.</w:t>
      </w:r>
    </w:p>
    <w:p w:rsidR="00D1015B" w:rsidRPr="00FE3849" w:rsidRDefault="00D1015B" w:rsidP="00D1015B">
      <w:pPr>
        <w:rPr>
          <w:bCs/>
          <w:sz w:val="28"/>
          <w:szCs w:val="28"/>
        </w:rPr>
      </w:pPr>
      <w:r w:rsidRPr="00886EBE">
        <w:rPr>
          <w:sz w:val="28"/>
          <w:szCs w:val="28"/>
        </w:rPr>
        <w:t xml:space="preserve">       В ДОУ имеется в наличии технические и информационно – коммуникативные средства обучения: компьютеры в количестве – 3 шт., принтер, проектор.  В ДОУ функционирует официальный сайт детского сада: </w:t>
      </w:r>
      <w:hyperlink r:id="rId4" w:history="1">
        <w:r w:rsidR="00886EBE" w:rsidRPr="00886EBE">
          <w:rPr>
            <w:rStyle w:val="a3"/>
            <w:color w:val="auto"/>
            <w:sz w:val="28"/>
            <w:szCs w:val="28"/>
          </w:rPr>
          <w:t>https://edu.tatar.ru/elabuga/page1031096.htm</w:t>
        </w:r>
      </w:hyperlink>
      <w:r w:rsidR="00886EBE" w:rsidRPr="00886EBE">
        <w:rPr>
          <w:bCs/>
          <w:sz w:val="28"/>
          <w:szCs w:val="28"/>
        </w:rPr>
        <w:t xml:space="preserve">, электронный адрес </w:t>
      </w:r>
      <w:proofErr w:type="spellStart"/>
      <w:r w:rsidR="00886EBE" w:rsidRPr="00886EBE">
        <w:rPr>
          <w:bCs/>
          <w:sz w:val="28"/>
          <w:szCs w:val="28"/>
          <w:lang w:val="en-US"/>
        </w:rPr>
        <w:t>Detskiysad</w:t>
      </w:r>
      <w:proofErr w:type="spellEnd"/>
      <w:r w:rsidR="00886EBE" w:rsidRPr="00886EBE">
        <w:rPr>
          <w:bCs/>
          <w:sz w:val="28"/>
          <w:szCs w:val="28"/>
        </w:rPr>
        <w:t>37@</w:t>
      </w:r>
      <w:proofErr w:type="spellStart"/>
      <w:r w:rsidR="00886EBE" w:rsidRPr="00886EBE">
        <w:rPr>
          <w:bCs/>
          <w:sz w:val="28"/>
          <w:szCs w:val="28"/>
          <w:lang w:val="en-US"/>
        </w:rPr>
        <w:t>yandex</w:t>
      </w:r>
      <w:proofErr w:type="spellEnd"/>
      <w:r w:rsidR="00886EBE" w:rsidRPr="00886EBE">
        <w:rPr>
          <w:bCs/>
          <w:sz w:val="28"/>
          <w:szCs w:val="28"/>
        </w:rPr>
        <w:t>.</w:t>
      </w:r>
      <w:proofErr w:type="spellStart"/>
      <w:r w:rsidR="00886EBE" w:rsidRPr="00886EBE">
        <w:rPr>
          <w:bCs/>
          <w:sz w:val="28"/>
          <w:szCs w:val="28"/>
          <w:lang w:val="en-US"/>
        </w:rPr>
        <w:t>ru</w:t>
      </w:r>
      <w:proofErr w:type="spellEnd"/>
    </w:p>
    <w:p w:rsidR="00D1015B" w:rsidRPr="00886EBE" w:rsidRDefault="00D1015B" w:rsidP="00D1015B">
      <w:pPr>
        <w:rPr>
          <w:b/>
          <w:sz w:val="28"/>
          <w:szCs w:val="28"/>
        </w:rPr>
      </w:pPr>
      <w:r w:rsidRPr="00886EBE">
        <w:rPr>
          <w:sz w:val="28"/>
          <w:szCs w:val="28"/>
          <w:bdr w:val="none" w:sz="0" w:space="0" w:color="auto" w:frame="1"/>
        </w:rPr>
        <w:t xml:space="preserve">        Пищеблок оборудован моечными ваннами,  стеллажами для посуды, раковиной для мытья рук, контрольными весами, </w:t>
      </w:r>
      <w:r w:rsidR="00886EBE">
        <w:rPr>
          <w:sz w:val="28"/>
          <w:szCs w:val="28"/>
          <w:bdr w:val="none" w:sz="0" w:space="0" w:color="auto" w:frame="1"/>
        </w:rPr>
        <w:t>котлом пищеварочным на электрическом обогреве, жарочным</w:t>
      </w:r>
      <w:r w:rsidRPr="00886EBE">
        <w:rPr>
          <w:sz w:val="28"/>
          <w:szCs w:val="28"/>
          <w:bdr w:val="none" w:sz="0" w:space="0" w:color="auto" w:frame="1"/>
        </w:rPr>
        <w:t xml:space="preserve"> шкафом, </w:t>
      </w:r>
      <w:r w:rsidR="00191D4B">
        <w:rPr>
          <w:sz w:val="28"/>
          <w:szCs w:val="28"/>
          <w:bdr w:val="none" w:sz="0" w:space="0" w:color="auto" w:frame="1"/>
        </w:rPr>
        <w:t xml:space="preserve">кухонной плитой, </w:t>
      </w:r>
      <w:r w:rsidRPr="00886EBE">
        <w:rPr>
          <w:sz w:val="28"/>
          <w:szCs w:val="28"/>
          <w:bdr w:val="none" w:sz="0" w:space="0" w:color="auto" w:frame="1"/>
        </w:rPr>
        <w:t xml:space="preserve">разделочными столами, </w:t>
      </w:r>
      <w:r w:rsidR="00886EBE">
        <w:rPr>
          <w:sz w:val="28"/>
          <w:szCs w:val="28"/>
          <w:bdr w:val="none" w:sz="0" w:space="0" w:color="auto" w:frame="1"/>
        </w:rPr>
        <w:t xml:space="preserve">холодильным оборудованием, </w:t>
      </w:r>
      <w:r w:rsidRPr="00886EBE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886EBE">
        <w:rPr>
          <w:sz w:val="28"/>
          <w:szCs w:val="28"/>
          <w:bdr w:val="none" w:sz="0" w:space="0" w:color="auto" w:frame="1"/>
        </w:rPr>
        <w:t>электромясорубкой</w:t>
      </w:r>
      <w:proofErr w:type="spellEnd"/>
      <w:r w:rsidR="00191D4B">
        <w:rPr>
          <w:sz w:val="28"/>
          <w:szCs w:val="28"/>
          <w:bdr w:val="none" w:sz="0" w:space="0" w:color="auto" w:frame="1"/>
        </w:rPr>
        <w:t xml:space="preserve">, машиной </w:t>
      </w:r>
      <w:proofErr w:type="spellStart"/>
      <w:r w:rsidR="00191D4B">
        <w:rPr>
          <w:sz w:val="28"/>
          <w:szCs w:val="28"/>
          <w:bdr w:val="none" w:sz="0" w:space="0" w:color="auto" w:frame="1"/>
        </w:rPr>
        <w:t>картофелеочистительной</w:t>
      </w:r>
      <w:proofErr w:type="spellEnd"/>
      <w:r w:rsidR="00191D4B">
        <w:rPr>
          <w:sz w:val="28"/>
          <w:szCs w:val="28"/>
          <w:bdr w:val="none" w:sz="0" w:space="0" w:color="auto" w:frame="1"/>
        </w:rPr>
        <w:t xml:space="preserve">, овощерезкой, </w:t>
      </w:r>
      <w:proofErr w:type="spellStart"/>
      <w:r w:rsidR="00191D4B">
        <w:rPr>
          <w:sz w:val="28"/>
          <w:szCs w:val="28"/>
          <w:bdr w:val="none" w:sz="0" w:space="0" w:color="auto" w:frame="1"/>
        </w:rPr>
        <w:t>электроводонагревателем</w:t>
      </w:r>
      <w:proofErr w:type="spellEnd"/>
    </w:p>
    <w:p w:rsidR="00191D4B" w:rsidRPr="00886EBE" w:rsidRDefault="00191D4B" w:rsidP="00191D4B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Имеется отдельное кладовое помещение для сыпучих продуктов и овощей. Раздельное хранение готовой продукции соблюдается. Санитарно - техническое состояние пищеблока хорошее, ремонтные работы проводятся своевременно. </w:t>
      </w:r>
    </w:p>
    <w:p w:rsidR="00D1015B" w:rsidRPr="00191D4B" w:rsidRDefault="00886EBE" w:rsidP="00D1015B">
      <w:pPr>
        <w:rPr>
          <w:sz w:val="28"/>
          <w:szCs w:val="28"/>
          <w:bdr w:val="none" w:sz="0" w:space="0" w:color="auto" w:frame="1"/>
        </w:rPr>
      </w:pPr>
      <w:r w:rsidRPr="00886EBE">
        <w:rPr>
          <w:bCs/>
          <w:sz w:val="28"/>
          <w:szCs w:val="28"/>
        </w:rPr>
        <w:t>В детском саду</w:t>
      </w:r>
      <w:r w:rsidRPr="00886EBE">
        <w:rPr>
          <w:b/>
          <w:bCs/>
          <w:sz w:val="28"/>
          <w:szCs w:val="28"/>
        </w:rPr>
        <w:t xml:space="preserve"> </w:t>
      </w:r>
      <w:r w:rsidRPr="00886EBE">
        <w:rPr>
          <w:sz w:val="28"/>
          <w:szCs w:val="28"/>
          <w:bdr w:val="none" w:sz="0" w:space="0" w:color="auto" w:frame="1"/>
        </w:rPr>
        <w:t>имеется стиральная  машина</w:t>
      </w:r>
      <w:r w:rsidR="00D1015B" w:rsidRPr="00886EBE">
        <w:rPr>
          <w:sz w:val="28"/>
          <w:szCs w:val="28"/>
          <w:bdr w:val="none" w:sz="0" w:space="0" w:color="auto" w:frame="1"/>
        </w:rPr>
        <w:t xml:space="preserve"> с автомат</w:t>
      </w:r>
      <w:r w:rsidR="00191D4B">
        <w:rPr>
          <w:sz w:val="28"/>
          <w:szCs w:val="28"/>
          <w:bdr w:val="none" w:sz="0" w:space="0" w:color="auto" w:frame="1"/>
        </w:rPr>
        <w:t>ическим управлением</w:t>
      </w:r>
      <w:r w:rsidR="00D1015B" w:rsidRPr="00886EBE">
        <w:rPr>
          <w:sz w:val="28"/>
          <w:szCs w:val="28"/>
          <w:bdr w:val="none" w:sz="0" w:space="0" w:color="auto" w:frame="1"/>
        </w:rPr>
        <w:t>, электрический ут</w:t>
      </w:r>
      <w:r w:rsidR="00191D4B">
        <w:rPr>
          <w:sz w:val="28"/>
          <w:szCs w:val="28"/>
          <w:bdr w:val="none" w:sz="0" w:space="0" w:color="auto" w:frame="1"/>
        </w:rPr>
        <w:t>юг, пылесос.</w:t>
      </w:r>
    </w:p>
    <w:p w:rsidR="001F4D1F" w:rsidRPr="00886EBE" w:rsidRDefault="00886EBE">
      <w:pPr>
        <w:rPr>
          <w:sz w:val="28"/>
          <w:szCs w:val="28"/>
        </w:rPr>
      </w:pPr>
      <w:r w:rsidRPr="00886EBE">
        <w:rPr>
          <w:sz w:val="28"/>
          <w:szCs w:val="28"/>
        </w:rPr>
        <w:t>В детском саду функционирует  2 группы</w:t>
      </w:r>
      <w:r w:rsidR="00FE3849">
        <w:rPr>
          <w:sz w:val="28"/>
          <w:szCs w:val="28"/>
        </w:rPr>
        <w:t xml:space="preserve"> (младшая и старшая группы)</w:t>
      </w:r>
      <w:r w:rsidRPr="00886EBE">
        <w:rPr>
          <w:sz w:val="28"/>
          <w:szCs w:val="28"/>
        </w:rPr>
        <w:t xml:space="preserve">.  В ДОУ созданы необходимые условия для осуществления образовательного процесса с детьми дошкольного возраста. </w:t>
      </w:r>
      <w:r w:rsidR="00D1015B" w:rsidRPr="00886EBE">
        <w:rPr>
          <w:sz w:val="28"/>
          <w:szCs w:val="28"/>
        </w:rPr>
        <w:t>Состояние мате</w:t>
      </w:r>
      <w:r w:rsidRPr="00886EBE">
        <w:rPr>
          <w:sz w:val="28"/>
          <w:szCs w:val="28"/>
        </w:rPr>
        <w:t>риально-технической базы МБДОУ «Детский сад № 37</w:t>
      </w:r>
      <w:r w:rsidR="00D1015B" w:rsidRPr="00886EBE">
        <w:rPr>
          <w:sz w:val="28"/>
          <w:szCs w:val="28"/>
        </w:rPr>
        <w:t>» соответствует педагогическим требованиям. Все компоненты развивающей предметной среды включают оптимальные условия для полноценного развития детей.</w:t>
      </w:r>
      <w:r w:rsidR="00FE3849" w:rsidRPr="00FE3849">
        <w:t xml:space="preserve"> </w:t>
      </w:r>
      <w:r w:rsidR="00FE3849" w:rsidRPr="00FE3849">
        <w:rPr>
          <w:sz w:val="28"/>
          <w:szCs w:val="28"/>
        </w:rPr>
        <w:t xml:space="preserve">Для организации </w:t>
      </w:r>
      <w:proofErr w:type="spellStart"/>
      <w:r w:rsidR="00FE3849" w:rsidRPr="00FE3849">
        <w:rPr>
          <w:sz w:val="28"/>
          <w:szCs w:val="28"/>
        </w:rPr>
        <w:t>воспитательно</w:t>
      </w:r>
      <w:proofErr w:type="spellEnd"/>
      <w:r w:rsidR="00FE3849" w:rsidRPr="00FE3849">
        <w:rPr>
          <w:sz w:val="28"/>
          <w:szCs w:val="28"/>
        </w:rPr>
        <w:t xml:space="preserve"> – образовательной работы с воспитанниками имеются дидактические и методические материалы: игровой, демонстрационный, раздаточный, иллюстративный материалы. Подобраны материалы для проведения мониторинга образовательной деятельности. </w:t>
      </w:r>
    </w:p>
    <w:p w:rsidR="00FE3849" w:rsidRPr="007A3553" w:rsidRDefault="00886EBE" w:rsidP="007A3553">
      <w:pPr>
        <w:shd w:val="clear" w:color="auto" w:fill="FFFFFF" w:themeFill="background1"/>
        <w:spacing w:line="270" w:lineRule="atLeast"/>
        <w:textAlignment w:val="baseline"/>
        <w:rPr>
          <w:iCs/>
          <w:sz w:val="28"/>
          <w:szCs w:val="28"/>
        </w:rPr>
      </w:pPr>
      <w:r w:rsidRPr="00886EBE">
        <w:rPr>
          <w:bCs/>
          <w:iCs/>
          <w:sz w:val="28"/>
          <w:szCs w:val="28"/>
          <w:bdr w:val="none" w:sz="0" w:space="0" w:color="auto" w:frame="1"/>
        </w:rPr>
        <w:t xml:space="preserve">Все эксплуатируемые помещения соответствуют требованиям </w:t>
      </w:r>
      <w:proofErr w:type="spellStart"/>
      <w:r w:rsidRPr="00886EBE">
        <w:rPr>
          <w:bCs/>
          <w:iCs/>
          <w:sz w:val="28"/>
          <w:szCs w:val="28"/>
          <w:bdr w:val="none" w:sz="0" w:space="0" w:color="auto" w:frame="1"/>
        </w:rPr>
        <w:t>СанПиН</w:t>
      </w:r>
      <w:proofErr w:type="spellEnd"/>
      <w:r w:rsidRPr="00886EBE">
        <w:rPr>
          <w:bCs/>
          <w:iCs/>
          <w:sz w:val="28"/>
          <w:szCs w:val="28"/>
          <w:bdr w:val="none" w:sz="0" w:space="0" w:color="auto" w:frame="1"/>
        </w:rPr>
        <w:t>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FE3849" w:rsidRPr="00886EBE" w:rsidRDefault="00FE3849">
      <w:pPr>
        <w:rPr>
          <w:sz w:val="28"/>
          <w:szCs w:val="28"/>
        </w:rPr>
      </w:pPr>
    </w:p>
    <w:sectPr w:rsidR="00FE3849" w:rsidRPr="00886EBE" w:rsidSect="009C5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015B"/>
    <w:rsid w:val="00191D4B"/>
    <w:rsid w:val="001F4D1F"/>
    <w:rsid w:val="0053749B"/>
    <w:rsid w:val="007A3553"/>
    <w:rsid w:val="00874A2B"/>
    <w:rsid w:val="00886EBE"/>
    <w:rsid w:val="009C5A48"/>
    <w:rsid w:val="00D1015B"/>
    <w:rsid w:val="00FE3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1015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1015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101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17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elabuga/page103109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FuckYouBill</cp:lastModifiedBy>
  <cp:revision>4</cp:revision>
  <dcterms:created xsi:type="dcterms:W3CDTF">2015-12-24T13:09:00Z</dcterms:created>
  <dcterms:modified xsi:type="dcterms:W3CDTF">2015-12-28T06:47:00Z</dcterms:modified>
</cp:coreProperties>
</file>